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ALLEGATO A1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MODULO DI CANDIDATURA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PERSONALE DOCENTE 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INTERNO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Dell’ITS “ G. Filangieri”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Trebisacce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64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PIANO NAZIONALE DI RIPRESA E RESILIENZA (PNRR)</w:t>
      </w:r>
    </w:p>
    <w:p w:rsidR="00000000" w:rsidDel="00000000" w:rsidP="00000000" w:rsidRDefault="00000000" w:rsidRPr="00000000" w14:paraId="0000000C">
      <w:pPr>
        <w:widowControl w:val="0"/>
        <w:spacing w:after="0" w:before="142" w:line="327" w:lineRule="auto"/>
        <w:ind w:left="171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AZIONI DI POTENZIAMENTO DELLE COMPETENZE STEM E MULTILINGUISTICHE </w:t>
      </w:r>
    </w:p>
    <w:p w:rsidR="00000000" w:rsidDel="00000000" w:rsidP="00000000" w:rsidRDefault="00000000" w:rsidRPr="00000000" w14:paraId="0000000D">
      <w:pPr>
        <w:widowControl w:val="0"/>
        <w:spacing w:after="0" w:before="142" w:line="327" w:lineRule="auto"/>
        <w:ind w:left="171" w:firstLine="0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(D.M. 65/2023)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644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     Anno scolastico 2023-2025   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spacing w:after="0" w:before="280" w:line="240" w:lineRule="auto"/>
        <w:rPr>
          <w:rFonts w:ascii="Cambria" w:cs="Cambria" w:eastAsia="Cambria" w:hAnsi="Cambria"/>
          <w:b w:val="0"/>
          <w:sz w:val="22"/>
          <w:szCs w:val="22"/>
        </w:rPr>
      </w:pPr>
      <w:bookmarkStart w:colFirst="0" w:colLast="0" w:name="_heading=h.96u698nppkhd" w:id="0"/>
      <w:bookmarkEnd w:id="0"/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CNP: </w:t>
      </w:r>
      <w:r w:rsidDel="00000000" w:rsidR="00000000" w:rsidRPr="00000000">
        <w:rPr>
          <w:rFonts w:ascii="Cambria" w:cs="Cambria" w:eastAsia="Cambria" w:hAnsi="Cambria"/>
          <w:b w:val="0"/>
          <w:color w:val="1e2228"/>
          <w:sz w:val="22"/>
          <w:szCs w:val="22"/>
          <w:rtl w:val="0"/>
        </w:rPr>
        <w:t xml:space="preserve">M4C1I3.1-2023-1143-P-28775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281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CUP: </w:t>
      </w:r>
      <w:r w:rsidDel="00000000" w:rsidR="00000000" w:rsidRPr="00000000">
        <w:rPr>
          <w:rFonts w:ascii="Cambria" w:cs="Cambria" w:eastAsia="Cambria" w:hAnsi="Cambria"/>
          <w:color w:val="1e2228"/>
          <w:rtl w:val="0"/>
        </w:rPr>
        <w:t xml:space="preserve">E54D23002640006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279" w:line="240" w:lineRule="auto"/>
        <w:ind w:left="141" w:right="25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color w:val="1e2228"/>
          <w:rtl w:val="0"/>
        </w:rPr>
        <w:t xml:space="preserve">PRONTI AL FUTURO 4.0, APRIAMOCI A LEONARDO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Oggetto: Disponibilità Piano Nazionale di Ripresa e Resilienza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Azioni per il potenziamento delle discipline Stem e multilinguismo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La/Il sottoscritta/o ______________________________________________________________________________________________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nata/o a___________________________________________________________________________il ______________ _______________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residente a ___________________________________________________Via_________________________________________________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Codice fiscale ___________________________________________________________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 qualità di docente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interno all’Istituto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 LA PROPRIA DISPONIBILITÀ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 rivestire l’incarico di ESPERTO di cui alla procedura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Data …………………….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21">
      <w:pPr>
        <w:ind w:right="133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                                                              ………………………………………….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737" w:left="1134" w:right="1134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819"/>
        <w:tab w:val="right" w:leader="none" w:pos="9638"/>
      </w:tabs>
      <w:spacing w:after="0" w:line="240" w:lineRule="auto"/>
      <w:ind w:hanging="2"/>
      <w:rPr/>
    </w:pP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0" distT="0" distL="0" distR="0">
          <wp:extent cx="1114425" cy="942975"/>
          <wp:effectExtent b="0" l="0" r="0" t="0"/>
          <wp:docPr descr="Logo ITS Filangieri.jpeg" id="11" name="image1.png"/>
          <a:graphic>
            <a:graphicData uri="http://schemas.openxmlformats.org/drawingml/2006/picture">
              <pic:pic>
                <pic:nvPicPr>
                  <pic:cNvPr descr="Logo ITS Filangieri.jpe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990600" cy="885825"/>
          <wp:effectExtent b="0" l="0" r="0" t="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3324225" cy="1000125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4597"/>
                  <a:stretch>
                    <a:fillRect/>
                  </a:stretch>
                </pic:blipFill>
                <pic:spPr>
                  <a:xfrm>
                    <a:off x="0" y="0"/>
                    <a:ext cx="3324225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hanging="2"/>
      <w:jc w:val="center"/>
      <w:rPr/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C.da RUSSO snc -87075 Trebisacce (CS)-Tel. 0981 51003 - Fax 09811989911 www.itsfilangieri.gov.it</w:t>
      <w:br w:type="textWrapping"/>
      <w:t xml:space="preserve"> E-mail: </w:t>
    </w:r>
    <w:hyperlink r:id="rId4">
      <w:r w:rsidDel="00000000" w:rsidR="00000000" w:rsidRPr="00000000">
        <w:rPr>
          <w:rFonts w:ascii="Georgia" w:cs="Georgia" w:eastAsia="Georgia" w:hAnsi="Georgia"/>
          <w:color w:val="0000ff"/>
          <w:sz w:val="16"/>
          <w:szCs w:val="16"/>
          <w:u w:val="single"/>
          <w:rtl w:val="0"/>
        </w:rPr>
        <w:t xml:space="preserve">CSTD05000L@istruzione.it </w:t>
      </w:r>
    </w:hyperlink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Pec: </w:t>
    </w:r>
    <w:hyperlink r:id="rId5">
      <w:r w:rsidDel="00000000" w:rsidR="00000000" w:rsidRPr="00000000">
        <w:rPr>
          <w:rFonts w:ascii="Georgia" w:cs="Georgia" w:eastAsia="Georgia" w:hAnsi="Georgia"/>
          <w:color w:val="0000ff"/>
          <w:sz w:val="16"/>
          <w:szCs w:val="16"/>
          <w:u w:val="single"/>
          <w:rtl w:val="0"/>
        </w:rPr>
        <w:t xml:space="preserve">cstd05000l@pec.istruzione.it</w:t>
      </w:r>
    </w:hyperlink>
    <w:r w:rsidDel="00000000" w:rsidR="00000000" w:rsidRPr="00000000">
      <w:rPr>
        <w:sz w:val="16"/>
        <w:szCs w:val="16"/>
        <w:rtl w:val="0"/>
      </w:rPr>
      <w:t xml:space="preserve">  - C.F. 81000610782 – C.U.U.:UFCASF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304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188" w:right="164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7E34E4"/>
  </w:style>
  <w:style w:type="paragraph" w:styleId="Titolo1">
    <w:name w:val="heading 1"/>
    <w:basedOn w:val="normal"/>
    <w:next w:val="normal"/>
    <w:rsid w:val="000B3AA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 w:val="1"/>
    <w:qFormat w:val="1"/>
    <w:rsid w:val="00322561"/>
    <w:pPr>
      <w:widowControl w:val="0"/>
      <w:autoSpaceDE w:val="0"/>
      <w:autoSpaceDN w:val="0"/>
      <w:spacing w:after="0" w:line="240" w:lineRule="auto"/>
      <w:ind w:left="188" w:right="164"/>
      <w:jc w:val="center"/>
      <w:outlineLvl w:val="1"/>
    </w:pPr>
    <w:rPr>
      <w:rFonts w:ascii="Cambria" w:cs="Cambria" w:eastAsia="Cambria" w:hAnsi="Cambria"/>
      <w:b w:val="1"/>
      <w:bCs w:val="1"/>
      <w:sz w:val="28"/>
      <w:szCs w:val="28"/>
    </w:rPr>
  </w:style>
  <w:style w:type="paragraph" w:styleId="Titolo3">
    <w:name w:val="heading 3"/>
    <w:basedOn w:val="normal"/>
    <w:next w:val="normal"/>
    <w:rsid w:val="000B3AA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0B3AA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0B3AA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0B3AA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0B3AA1"/>
  </w:style>
  <w:style w:type="table" w:styleId="TableNormal" w:customStyle="1">
    <w:name w:val="Table Normal"/>
    <w:rsid w:val="000B3AA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0B3AA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12540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rsid w:val="00322561"/>
    <w:rPr>
      <w:rFonts w:ascii="Cambria" w:cs="Cambria" w:eastAsia="Cambria" w:hAnsi="Cambria"/>
      <w:b w:val="1"/>
      <w:bCs w:val="1"/>
      <w:sz w:val="28"/>
      <w:szCs w:val="28"/>
    </w:rPr>
  </w:style>
  <w:style w:type="paragraph" w:styleId="NormaleWeb">
    <w:name w:val="Normal (Web)"/>
    <w:basedOn w:val="Normale"/>
    <w:uiPriority w:val="99"/>
    <w:unhideWhenUsed w:val="1"/>
    <w:rsid w:val="003225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 w:val="1"/>
    <w:rsid w:val="00670DD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70DDA"/>
  </w:style>
  <w:style w:type="paragraph" w:styleId="Pidipagina">
    <w:name w:val="footer"/>
    <w:basedOn w:val="Normale"/>
    <w:link w:val="PidipaginaCarattere"/>
    <w:uiPriority w:val="99"/>
    <w:unhideWhenUsed w:val="1"/>
    <w:rsid w:val="00670DD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70DDA"/>
  </w:style>
  <w:style w:type="paragraph" w:styleId="Sottotitolo">
    <w:name w:val="Subtitle"/>
    <w:basedOn w:val="normal"/>
    <w:next w:val="normal"/>
    <w:rsid w:val="000B3AA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677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6776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hyperlink" Target="mailto:CSTD05000L@istruzione.it" TargetMode="External"/><Relationship Id="rId5" Type="http://schemas.openxmlformats.org/officeDocument/2006/relationships/hyperlink" Target="mailto:cstd050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LLwqrjSN3Q16Xvu/vrC1GFC+w==">CgMxLjAyDmguOTZ1Njk4bnBwa2hkMghoLmdqZGd4czgAciExZ1ZhenNENEh2R3Y3MFlLZnhqb2MybXFOa05IbnAyblI=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2024-03-22T08:07:00Z</dcterms:created>
  <dc:creator>PERSONALE2</dc:creator>
</cp:coreProperties>
</file>