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82" w:rsidRDefault="00C76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882" w:rsidRDefault="007C4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ALLEGATO A1 </w:t>
      </w:r>
    </w:p>
    <w:p w:rsidR="00C76882" w:rsidRDefault="007C4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MODULO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CANDIDATURA </w:t>
      </w:r>
    </w:p>
    <w:p w:rsidR="00C76882" w:rsidRDefault="007C4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PERSONALE DOCENTE </w:t>
      </w:r>
    </w:p>
    <w:p w:rsidR="00C76882" w:rsidRDefault="00C76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C76882" w:rsidRDefault="007C4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Al Dirigente Scolastico</w:t>
      </w:r>
    </w:p>
    <w:p w:rsidR="00C76882" w:rsidRDefault="007C4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Dell’ITS “ G.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Filangieri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” </w:t>
      </w:r>
    </w:p>
    <w:p w:rsidR="00C76882" w:rsidRDefault="007C4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Trebisacce</w:t>
      </w:r>
    </w:p>
    <w:p w:rsidR="00C76882" w:rsidRDefault="00C76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C76882" w:rsidRDefault="00C76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76882" w:rsidRDefault="00C76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C76882" w:rsidRDefault="007C4911">
      <w:pPr>
        <w:ind w:left="188" w:right="164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PIANO NAZIONALE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DI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RIPRESA E RESILIENZA (PNRR)</w:t>
      </w:r>
    </w:p>
    <w:p w:rsidR="00C76882" w:rsidRDefault="00C76882">
      <w:pPr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:rsidR="00C76882" w:rsidRDefault="007C49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</w:rPr>
        <w:t xml:space="preserve">AVVISO PUBBLICO PER IL RECLUTAMENTO </w:t>
      </w:r>
      <w:proofErr w:type="spellStart"/>
      <w:r>
        <w:rPr>
          <w:rFonts w:ascii="Garamond" w:eastAsia="Garamond" w:hAnsi="Garamond" w:cs="Garamond"/>
          <w:b/>
          <w:color w:val="000000"/>
        </w:rPr>
        <w:t>DI</w:t>
      </w:r>
      <w:proofErr w:type="spellEnd"/>
      <w:r>
        <w:rPr>
          <w:rFonts w:ascii="Garamond" w:eastAsia="Garamond" w:hAnsi="Garamond" w:cs="Garamond"/>
          <w:b/>
          <w:color w:val="000000"/>
        </w:rPr>
        <w:t xml:space="preserve"> PERSONALE DOCENTE INTERNO SELEZIONE PER LA COSTITUZIONE DEL GRUPPO </w:t>
      </w:r>
      <w:proofErr w:type="spellStart"/>
      <w:r>
        <w:rPr>
          <w:rFonts w:ascii="Garamond" w:eastAsia="Garamond" w:hAnsi="Garamond" w:cs="Garamond"/>
          <w:b/>
          <w:color w:val="000000"/>
        </w:rPr>
        <w:t>DI</w:t>
      </w:r>
      <w:proofErr w:type="spellEnd"/>
      <w:r>
        <w:rPr>
          <w:rFonts w:ascii="Garamond" w:eastAsia="Garamond" w:hAnsi="Garamond" w:cs="Garamond"/>
          <w:b/>
          <w:color w:val="000000"/>
        </w:rPr>
        <w:t xml:space="preserve"> PROGETTO : AZIONI </w:t>
      </w:r>
      <w:proofErr w:type="spellStart"/>
      <w:r>
        <w:rPr>
          <w:rFonts w:ascii="Garamond" w:eastAsia="Garamond" w:hAnsi="Garamond" w:cs="Garamond"/>
          <w:b/>
          <w:color w:val="000000"/>
        </w:rPr>
        <w:t>DI</w:t>
      </w:r>
      <w:proofErr w:type="spellEnd"/>
      <w:r>
        <w:rPr>
          <w:rFonts w:ascii="Garamond" w:eastAsia="Garamond" w:hAnsi="Garamond" w:cs="Garamond"/>
          <w:b/>
          <w:color w:val="000000"/>
        </w:rPr>
        <w:t xml:space="preserve"> POTENZIAMENTO DELLE COMPETENZE STEM E MULTILINGUISTICHE (D.M. 65/2023), M4C1-3.1. </w:t>
      </w:r>
    </w:p>
    <w:p w:rsidR="00C76882" w:rsidRDefault="00C76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C76882" w:rsidRDefault="007C4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Oggetto: Disponibilità Piano Nazionale di </w:t>
      </w:r>
      <w:r>
        <w:rPr>
          <w:rFonts w:ascii="Cambria" w:eastAsia="Cambria" w:hAnsi="Cambria" w:cs="Cambria"/>
          <w:color w:val="000000"/>
        </w:rPr>
        <w:t xml:space="preserve">Ripresa e Resilienza – </w:t>
      </w:r>
      <w:r>
        <w:rPr>
          <w:rFonts w:ascii="Cambria" w:eastAsia="Cambria" w:hAnsi="Cambria" w:cs="Cambria"/>
          <w:b/>
          <w:color w:val="000000"/>
        </w:rPr>
        <w:t xml:space="preserve">COMPETENZE STEM E MULTILINGUISTICHE (D.M. 65/2023), M4C1-3.1.  </w:t>
      </w:r>
    </w:p>
    <w:p w:rsidR="00C76882" w:rsidRDefault="00C76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C76882" w:rsidRDefault="00C76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C76882" w:rsidRDefault="00C76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</w:p>
    <w:p w:rsidR="00C76882" w:rsidRDefault="007C4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La/Il sottoscritta/o ______________________________________________________________________________________________ </w:t>
      </w:r>
    </w:p>
    <w:p w:rsidR="00C76882" w:rsidRDefault="007C4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Cambria" w:hAnsi="Cambria" w:cs="Cambria"/>
          <w:color w:val="000000"/>
        </w:rPr>
        <w:t>nata/o a_________________________________________</w:t>
      </w:r>
      <w:r>
        <w:rPr>
          <w:rFonts w:ascii="Cambria" w:eastAsia="Cambria" w:hAnsi="Cambria" w:cs="Cambria"/>
          <w:color w:val="000000"/>
        </w:rPr>
        <w:t xml:space="preserve">__________________________________il ______________ ________________ </w:t>
      </w:r>
    </w:p>
    <w:p w:rsidR="00C76882" w:rsidRDefault="007C4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residente a ___________________________________________________Via_________________________________________________ </w:t>
      </w:r>
    </w:p>
    <w:p w:rsidR="00C76882" w:rsidRDefault="007C4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Cambria" w:hAnsi="Cambria" w:cs="Cambria"/>
          <w:color w:val="000000"/>
        </w:rPr>
        <w:t>Codice fiscale ______________________________________________________</w:t>
      </w:r>
      <w:r>
        <w:rPr>
          <w:rFonts w:ascii="Cambria" w:eastAsia="Cambria" w:hAnsi="Cambria" w:cs="Cambria"/>
          <w:color w:val="000000"/>
        </w:rPr>
        <w:t xml:space="preserve">_____ </w:t>
      </w:r>
    </w:p>
    <w:p w:rsidR="00C76882" w:rsidRDefault="007C4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 qualità di docente: </w:t>
      </w:r>
    </w:p>
    <w:p w:rsidR="00C76882" w:rsidRDefault="007C4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 interno</w:t>
      </w:r>
    </w:p>
    <w:p w:rsidR="00C76882" w:rsidRDefault="00C76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76882" w:rsidRDefault="007C4911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DICHIARA LA PROPRIA DISPONIBILITÀ</w:t>
      </w:r>
    </w:p>
    <w:p w:rsidR="00C76882" w:rsidRDefault="00C76882">
      <w:pPr>
        <w:rPr>
          <w:rFonts w:ascii="Cambria" w:eastAsia="Cambria" w:hAnsi="Cambria" w:cs="Cambria"/>
          <w:b/>
        </w:rPr>
      </w:pPr>
    </w:p>
    <w:p w:rsidR="00C76882" w:rsidRDefault="007C4911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 </w:t>
      </w:r>
      <w:r>
        <w:t>partecipare al team di progettazione</w:t>
      </w:r>
      <w:r>
        <w:rPr>
          <w:rFonts w:ascii="Cambria" w:eastAsia="Cambria" w:hAnsi="Cambria" w:cs="Cambria"/>
        </w:rPr>
        <w:t xml:space="preserve"> di cui alla procedura</w:t>
      </w:r>
    </w:p>
    <w:p w:rsidR="00C76882" w:rsidRDefault="007C4911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Data </w:t>
      </w:r>
      <w:proofErr w:type="spellStart"/>
      <w:r>
        <w:rPr>
          <w:rFonts w:ascii="Cambria" w:eastAsia="Cambria" w:hAnsi="Cambria" w:cs="Cambria"/>
          <w:b/>
        </w:rPr>
        <w:t>……………………</w:t>
      </w:r>
      <w:proofErr w:type="spellEnd"/>
      <w:r>
        <w:rPr>
          <w:rFonts w:ascii="Cambria" w:eastAsia="Cambria" w:hAnsi="Cambria" w:cs="Cambria"/>
          <w:b/>
        </w:rPr>
        <w:t>.</w:t>
      </w:r>
    </w:p>
    <w:p w:rsidR="00C76882" w:rsidRDefault="007C4911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>Firma</w:t>
      </w:r>
    </w:p>
    <w:p w:rsidR="00C76882" w:rsidRDefault="007C4911">
      <w:pPr>
        <w:ind w:left="5040" w:firstLine="720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…………………………………………</w:t>
      </w:r>
      <w:proofErr w:type="spellEnd"/>
    </w:p>
    <w:p w:rsidR="00C76882" w:rsidRDefault="00C76882"/>
    <w:sectPr w:rsidR="00C76882" w:rsidSect="00C76882">
      <w:headerReference w:type="default" r:id="rId7"/>
      <w:footerReference w:type="default" r:id="rId8"/>
      <w:pgSz w:w="11906" w:h="16838"/>
      <w:pgMar w:top="737" w:right="1134" w:bottom="1134" w:left="1134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882" w:rsidRDefault="00C76882" w:rsidP="00C76882">
      <w:pPr>
        <w:spacing w:after="0" w:line="240" w:lineRule="auto"/>
      </w:pPr>
      <w:r>
        <w:separator/>
      </w:r>
    </w:p>
  </w:endnote>
  <w:endnote w:type="continuationSeparator" w:id="0">
    <w:p w:rsidR="00C76882" w:rsidRDefault="00C76882" w:rsidP="00C7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82" w:rsidRDefault="007C49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-81914</wp:posOffset>
            </wp:positionH>
            <wp:positionV relativeFrom="paragraph">
              <wp:posOffset>-300989</wp:posOffset>
            </wp:positionV>
            <wp:extent cx="6179185" cy="542290"/>
            <wp:wrapNone/>
            <wp:docPr id="7" name=""/>
            <a:graphic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6179185" cy="542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wps:spPr>
                  <wps:txbx>
                    <w:txbxContent>
                      <w:p w:rsidR="00670DDA" w:rsidDel="00000000" w:rsidP="00670DDA" w:rsidRDefault="00670DDA" w:rsidRPr="00000000">
                        <w:r w:rsidDel="00000000" w:rsidR="00000000" w:rsidRPr="00000000">
                          <w:rPr>
                            <w:noProof w:val="1"/>
                            <w:color w:val="000000"/>
                            <w:sz w:val="20"/>
                            <w:szCs w:val="20"/>
                            <w:lang w:eastAsia="it-IT"/>
                          </w:rPr>
                          <w:drawing>
                            <wp:inline distB="0" distT="0" distL="0" distR="0">
                              <wp:extent cx="5009515" cy="437515"/>
                              <wp:effectExtent b="0" l="19050" r="635" t="0"/>
                              <wp:docPr id="1" name="Immagine 1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magin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/>
                                      <a:srcRect b="3503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09515" cy="437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noProof w:val="1"/>
                            <w:color w:val="000000"/>
                            <w:sz w:val="20"/>
                            <w:szCs w:val="20"/>
                            <w:lang w:eastAsia="it-IT"/>
                          </w:rPr>
                          <w:drawing>
                            <wp:inline distB="0" distT="0" distL="0" distR="0">
                              <wp:extent cx="874395" cy="445135"/>
                              <wp:effectExtent b="0" l="19050" r="1905" t="0"/>
                              <wp:docPr id="2" name="Immagine 2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magin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4395" cy="445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wps:txbx>
                  <wps:bodyPr anchorCtr="0" anchor="t" bIns="45720" lIns="91440" rIns="91440" rot="0" upright="1" vert="horz" wrap="square" tIns="4572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-81914</wp:posOffset>
              </wp:positionH>
              <wp:positionV relativeFrom="paragraph">
                <wp:posOffset>-300989</wp:posOffset>
              </wp:positionV>
              <wp:extent cx="6179185" cy="542290"/>
              <wp:effectExtent l="0" t="0" r="0" b="0"/>
              <wp:wrapNone/>
              <wp:docPr id="7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9185" cy="5422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882" w:rsidRDefault="00C76882" w:rsidP="00C76882">
      <w:pPr>
        <w:spacing w:after="0" w:line="240" w:lineRule="auto"/>
      </w:pPr>
      <w:r>
        <w:separator/>
      </w:r>
    </w:p>
  </w:footnote>
  <w:footnote w:type="continuationSeparator" w:id="0">
    <w:p w:rsidR="00C76882" w:rsidRDefault="00C76882" w:rsidP="00C7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82" w:rsidRDefault="007C4911">
    <w:pPr>
      <w:tabs>
        <w:tab w:val="center" w:pos="4819"/>
        <w:tab w:val="right" w:pos="9638"/>
      </w:tabs>
      <w:spacing w:after="0" w:line="240" w:lineRule="auto"/>
      <w:ind w:hanging="2"/>
    </w:pPr>
    <w:r>
      <w:tab/>
    </w:r>
    <w:r>
      <w:rPr>
        <w:noProof/>
      </w:rPr>
      <w:drawing>
        <wp:inline distT="0" distB="0" distL="0" distR="0">
          <wp:extent cx="1114425" cy="942975"/>
          <wp:effectExtent l="0" t="0" r="0" b="0"/>
          <wp:docPr id="8" name="image6.png" descr="Logo ITS Filangieri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 ITS Filangieri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990600" cy="885825"/>
          <wp:effectExtent l="0" t="0" r="0" b="0"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3324225" cy="1000125"/>
          <wp:effectExtent l="0" t="0" r="0" b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t="4597"/>
                  <a:stretch>
                    <a:fillRect/>
                  </a:stretch>
                </pic:blipFill>
                <pic:spPr>
                  <a:xfrm>
                    <a:off x="0" y="0"/>
                    <a:ext cx="33242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76882" w:rsidRDefault="007C4911">
    <w:pPr>
      <w:ind w:hanging="2"/>
      <w:jc w:val="center"/>
    </w:pPr>
    <w:proofErr w:type="spellStart"/>
    <w:r>
      <w:rPr>
        <w:rFonts w:ascii="Georgia" w:eastAsia="Georgia" w:hAnsi="Georgia" w:cs="Georgia"/>
        <w:sz w:val="16"/>
        <w:szCs w:val="16"/>
      </w:rPr>
      <w:t>C.da</w:t>
    </w:r>
    <w:proofErr w:type="spellEnd"/>
    <w:r>
      <w:rPr>
        <w:rFonts w:ascii="Georgia" w:eastAsia="Georgia" w:hAnsi="Georgia" w:cs="Georgia"/>
        <w:sz w:val="16"/>
        <w:szCs w:val="16"/>
      </w:rPr>
      <w:t xml:space="preserve"> RUSSO snc -87075 Trebisacce (CS)</w:t>
    </w:r>
    <w:proofErr w:type="spellStart"/>
    <w:r>
      <w:rPr>
        <w:rFonts w:ascii="Georgia" w:eastAsia="Georgia" w:hAnsi="Georgia" w:cs="Georgia"/>
        <w:sz w:val="16"/>
        <w:szCs w:val="16"/>
      </w:rPr>
      <w:t>-Tel</w:t>
    </w:r>
    <w:proofErr w:type="spellEnd"/>
    <w:r>
      <w:rPr>
        <w:rFonts w:ascii="Georgia" w:eastAsia="Georgia" w:hAnsi="Georgia" w:cs="Georgia"/>
        <w:sz w:val="16"/>
        <w:szCs w:val="16"/>
      </w:rPr>
      <w:t>. 0981 51003 - Fax 09811989911 www.itsfilangieri.gov.it</w:t>
    </w:r>
    <w:r>
      <w:rPr>
        <w:rFonts w:ascii="Georgia" w:eastAsia="Georgia" w:hAnsi="Georgia" w:cs="Georgia"/>
        <w:sz w:val="16"/>
        <w:szCs w:val="16"/>
      </w:rPr>
      <w:br/>
      <w:t xml:space="preserve"> E-mail: </w:t>
    </w:r>
    <w:hyperlink r:id="rId4">
      <w:r>
        <w:rPr>
          <w:rFonts w:ascii="Georgia" w:eastAsia="Georgia" w:hAnsi="Georgia" w:cs="Georgia"/>
          <w:color w:val="0000FF"/>
          <w:sz w:val="16"/>
          <w:szCs w:val="16"/>
          <w:u w:val="single"/>
        </w:rPr>
        <w:t xml:space="preserve">CSTD05000L@istruzione.it </w:t>
      </w:r>
    </w:hyperlink>
    <w:r>
      <w:rPr>
        <w:rFonts w:ascii="Georgia" w:eastAsia="Georgia" w:hAnsi="Georgia" w:cs="Georgia"/>
        <w:sz w:val="16"/>
        <w:szCs w:val="16"/>
      </w:rPr>
      <w:t xml:space="preserve"> Pec: </w:t>
    </w:r>
    <w:hyperlink r:id="rId5">
      <w:r>
        <w:rPr>
          <w:rFonts w:ascii="Georgia" w:eastAsia="Georgia" w:hAnsi="Georgia" w:cs="Georgia"/>
          <w:color w:val="0000FF"/>
          <w:sz w:val="16"/>
          <w:szCs w:val="16"/>
          <w:u w:val="single"/>
        </w:rPr>
        <w:t>cstd05000l@pec.</w:t>
      </w:r>
      <w:r>
        <w:rPr>
          <w:rFonts w:ascii="Georgia" w:eastAsia="Georgia" w:hAnsi="Georgia" w:cs="Georgia"/>
          <w:color w:val="0000FF"/>
          <w:sz w:val="16"/>
          <w:szCs w:val="16"/>
          <w:u w:val="single"/>
        </w:rPr>
        <w:t>istruzione.it</w:t>
      </w:r>
    </w:hyperlink>
    <w:r>
      <w:rPr>
        <w:sz w:val="16"/>
        <w:szCs w:val="16"/>
      </w:rPr>
      <w:t xml:space="preserve">  - C.F. 81000610782 – </w:t>
    </w:r>
    <w:proofErr w:type="spellStart"/>
    <w:r>
      <w:rPr>
        <w:sz w:val="16"/>
        <w:szCs w:val="16"/>
      </w:rPr>
      <w:t>C.U.U.</w:t>
    </w:r>
    <w:proofErr w:type="spellEnd"/>
    <w:r>
      <w:rPr>
        <w:sz w:val="16"/>
        <w:szCs w:val="16"/>
      </w:rPr>
      <w:t>:UFCASF</w:t>
    </w:r>
  </w:p>
  <w:p w:rsidR="00C76882" w:rsidRDefault="00C768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045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882"/>
    <w:rsid w:val="007C4911"/>
    <w:rsid w:val="00C7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4E4"/>
  </w:style>
  <w:style w:type="paragraph" w:styleId="Titolo1">
    <w:name w:val="heading 1"/>
    <w:basedOn w:val="normal"/>
    <w:next w:val="normal"/>
    <w:rsid w:val="00C768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322561"/>
    <w:pPr>
      <w:widowControl w:val="0"/>
      <w:autoSpaceDE w:val="0"/>
      <w:autoSpaceDN w:val="0"/>
      <w:spacing w:after="0" w:line="240" w:lineRule="auto"/>
      <w:ind w:left="188" w:right="164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Titolo3">
    <w:name w:val="heading 3"/>
    <w:basedOn w:val="normal"/>
    <w:next w:val="normal"/>
    <w:rsid w:val="00C768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768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7688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768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76882"/>
  </w:style>
  <w:style w:type="table" w:customStyle="1" w:styleId="TableNormal">
    <w:name w:val="Table Normal"/>
    <w:rsid w:val="00C76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7688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125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2561"/>
    <w:rPr>
      <w:rFonts w:ascii="Cambria" w:eastAsia="Cambria" w:hAnsi="Cambria" w:cs="Cambria"/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32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70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DDA"/>
  </w:style>
  <w:style w:type="paragraph" w:styleId="Pidipagina">
    <w:name w:val="footer"/>
    <w:basedOn w:val="Normale"/>
    <w:link w:val="PidipaginaCarattere"/>
    <w:uiPriority w:val="99"/>
    <w:unhideWhenUsed/>
    <w:rsid w:val="00670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D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9C7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C768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std05000l@pec.istruzione.it" TargetMode="External"/><Relationship Id="rId4" Type="http://schemas.openxmlformats.org/officeDocument/2006/relationships/hyperlink" Target="mailto:CSTD050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xKr7xUEYkzGyPHkjDnHmojn0A==">CgMxLjAyCGguZ2pkZ3hzOAByITFDdDk4dldFR241VEhZV0tPOVExNG9zU0FnQ3RNZlhheg==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HP Inc.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ALUNNI</cp:lastModifiedBy>
  <cp:revision>2</cp:revision>
  <dcterms:created xsi:type="dcterms:W3CDTF">2024-03-22T09:21:00Z</dcterms:created>
  <dcterms:modified xsi:type="dcterms:W3CDTF">2024-03-22T09:21:00Z</dcterms:modified>
</cp:coreProperties>
</file>